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7A4B1" w14:textId="51FF33FC" w:rsidR="005646EC" w:rsidRDefault="00F306B2" w:rsidP="00F306B2">
      <w:pPr>
        <w:pStyle w:val="NoSpacing"/>
        <w:rPr>
          <w:sz w:val="24"/>
          <w:szCs w:val="24"/>
        </w:rPr>
      </w:pPr>
      <w:r w:rsidRPr="00F306B2">
        <w:rPr>
          <w:sz w:val="24"/>
          <w:szCs w:val="24"/>
        </w:rPr>
        <w:t>PRO-LIFE</w:t>
      </w:r>
    </w:p>
    <w:p w14:paraId="740528D4" w14:textId="46CA2A6B" w:rsidR="00F306B2" w:rsidRDefault="00F306B2" w:rsidP="00F306B2">
      <w:pPr>
        <w:pStyle w:val="NoSpacing"/>
        <w:rPr>
          <w:sz w:val="24"/>
          <w:szCs w:val="24"/>
        </w:rPr>
      </w:pPr>
      <w:proofErr w:type="spellStart"/>
      <w:r>
        <w:rPr>
          <w:sz w:val="24"/>
          <w:szCs w:val="24"/>
        </w:rPr>
        <w:t>LaCrosse</w:t>
      </w:r>
      <w:proofErr w:type="spellEnd"/>
      <w:r>
        <w:rPr>
          <w:sz w:val="24"/>
          <w:szCs w:val="24"/>
        </w:rPr>
        <w:t xml:space="preserve"> Diocesan Council of Catholic Women</w:t>
      </w:r>
    </w:p>
    <w:p w14:paraId="6A9BA407" w14:textId="6EA7F80B" w:rsidR="00F306B2" w:rsidRDefault="00F306B2" w:rsidP="00F306B2">
      <w:pPr>
        <w:pStyle w:val="NoSpacing"/>
        <w:rPr>
          <w:sz w:val="24"/>
          <w:szCs w:val="24"/>
        </w:rPr>
      </w:pPr>
      <w:r>
        <w:rPr>
          <w:sz w:val="24"/>
          <w:szCs w:val="24"/>
        </w:rPr>
        <w:t xml:space="preserve">Janet Amundson, Liaison </w:t>
      </w:r>
    </w:p>
    <w:p w14:paraId="04446779" w14:textId="77777777" w:rsidR="00F306B2" w:rsidRDefault="00F306B2" w:rsidP="00F306B2">
      <w:pPr>
        <w:pStyle w:val="NoSpacing"/>
        <w:rPr>
          <w:sz w:val="24"/>
          <w:szCs w:val="24"/>
        </w:rPr>
      </w:pPr>
    </w:p>
    <w:p w14:paraId="3BF690C3" w14:textId="0CCBF5BF" w:rsidR="00F306B2" w:rsidRDefault="00F306B2" w:rsidP="00F306B2">
      <w:pPr>
        <w:pStyle w:val="NoSpacing"/>
        <w:rPr>
          <w:sz w:val="24"/>
          <w:szCs w:val="24"/>
        </w:rPr>
      </w:pPr>
      <w:r>
        <w:rPr>
          <w:sz w:val="24"/>
          <w:szCs w:val="24"/>
        </w:rPr>
        <w:t>Just recently read an article from “Lila from Live Action” which I am going to share.</w:t>
      </w:r>
    </w:p>
    <w:p w14:paraId="07276E0A" w14:textId="38EE937C" w:rsidR="00F306B2" w:rsidRDefault="00F306B2" w:rsidP="00F306B2">
      <w:pPr>
        <w:pStyle w:val="NoSpacing"/>
        <w:rPr>
          <w:sz w:val="24"/>
          <w:szCs w:val="24"/>
        </w:rPr>
      </w:pPr>
      <w:r>
        <w:rPr>
          <w:sz w:val="24"/>
          <w:szCs w:val="24"/>
        </w:rPr>
        <w:t xml:space="preserve"> </w:t>
      </w:r>
    </w:p>
    <w:p w14:paraId="23DFEA77" w14:textId="58B88849" w:rsidR="00F306B2" w:rsidRDefault="00F306B2" w:rsidP="00F306B2">
      <w:pPr>
        <w:pStyle w:val="NoSpacing"/>
        <w:rPr>
          <w:sz w:val="24"/>
          <w:szCs w:val="24"/>
        </w:rPr>
      </w:pPr>
      <w:r>
        <w:rPr>
          <w:sz w:val="24"/>
          <w:szCs w:val="24"/>
        </w:rPr>
        <w:t xml:space="preserve">Abortion stops a baby’s beating heart. Abortion is not </w:t>
      </w:r>
      <w:proofErr w:type="gramStart"/>
      <w:r>
        <w:rPr>
          <w:sz w:val="24"/>
          <w:szCs w:val="24"/>
        </w:rPr>
        <w:t>about not</w:t>
      </w:r>
      <w:proofErr w:type="gramEnd"/>
      <w:r>
        <w:rPr>
          <w:sz w:val="24"/>
          <w:szCs w:val="24"/>
        </w:rPr>
        <w:t xml:space="preserve"> ending the rights of his or her mother.  But what about</w:t>
      </w:r>
      <w:r w:rsidR="00B22CEC">
        <w:rPr>
          <w:sz w:val="24"/>
          <w:szCs w:val="24"/>
        </w:rPr>
        <w:t xml:space="preserve"> when </w:t>
      </w:r>
      <w:r>
        <w:rPr>
          <w:sz w:val="24"/>
          <w:szCs w:val="24"/>
        </w:rPr>
        <w:t>the baby is already born?  Surely our society can agree that killing a baby once it’s outside of the mother’s womb is clearly infanticide, right?</w:t>
      </w:r>
    </w:p>
    <w:p w14:paraId="699850CC" w14:textId="695C47AC" w:rsidR="00F306B2" w:rsidRDefault="00F306B2" w:rsidP="00F306B2">
      <w:pPr>
        <w:pStyle w:val="NoSpacing"/>
        <w:rPr>
          <w:sz w:val="24"/>
          <w:szCs w:val="24"/>
        </w:rPr>
      </w:pPr>
      <w:r>
        <w:rPr>
          <w:sz w:val="24"/>
          <w:szCs w:val="24"/>
        </w:rPr>
        <w:t xml:space="preserve">Unfortunately, abortion advocates do not agree.  I know, because our team went undercover and asked Planned Parenthood what they would do if an unwanted baby survived </w:t>
      </w:r>
      <w:proofErr w:type="gramStart"/>
      <w:r>
        <w:rPr>
          <w:sz w:val="24"/>
          <w:szCs w:val="24"/>
        </w:rPr>
        <w:t>late</w:t>
      </w:r>
      <w:proofErr w:type="gramEnd"/>
      <w:r>
        <w:rPr>
          <w:sz w:val="24"/>
          <w:szCs w:val="24"/>
        </w:rPr>
        <w:t>-term abortion.  Despite their sworn testimony to legislators saying that they do not engage in infanticide, we were told “They would do nothing to help a baby survive if he or she was born alive after a botched abortion.</w:t>
      </w:r>
    </w:p>
    <w:p w14:paraId="09C27E2B" w14:textId="3A514697" w:rsidR="00F306B2" w:rsidRDefault="00F306B2" w:rsidP="00F306B2">
      <w:pPr>
        <w:pStyle w:val="NoSpacing"/>
        <w:rPr>
          <w:sz w:val="24"/>
          <w:szCs w:val="24"/>
        </w:rPr>
      </w:pPr>
      <w:r>
        <w:rPr>
          <w:sz w:val="24"/>
          <w:szCs w:val="24"/>
        </w:rPr>
        <w:t>This baby is a person and is entitled to receive medical care and support.  Infanticide is illegal in the United States.  However, all too often, abortion doctors defy federal law and proceed to kill these precious babie3s born alive either directly or through neglect.  I know that you recognize these evil practices for what they are…but many don’t.  Many continue to look to Planned Parenthood as a trusted organization and attempt to justify abortion based on Plan</w:t>
      </w:r>
      <w:r w:rsidR="00B22CEC">
        <w:rPr>
          <w:sz w:val="24"/>
          <w:szCs w:val="24"/>
        </w:rPr>
        <w:t>n</w:t>
      </w:r>
      <w:r>
        <w:rPr>
          <w:sz w:val="24"/>
          <w:szCs w:val="24"/>
        </w:rPr>
        <w:t xml:space="preserve">ed </w:t>
      </w:r>
      <w:proofErr w:type="gramStart"/>
      <w:r>
        <w:rPr>
          <w:sz w:val="24"/>
          <w:szCs w:val="24"/>
        </w:rPr>
        <w:t>Parenthood’s  “</w:t>
      </w:r>
      <w:proofErr w:type="gramEnd"/>
      <w:r>
        <w:rPr>
          <w:sz w:val="24"/>
          <w:szCs w:val="24"/>
        </w:rPr>
        <w:t xml:space="preserve">good Intentions”.  </w:t>
      </w:r>
    </w:p>
    <w:p w14:paraId="5793E67D" w14:textId="49E04E70" w:rsidR="00062F0D" w:rsidRDefault="00062F0D" w:rsidP="00F306B2">
      <w:pPr>
        <w:pStyle w:val="NoSpacing"/>
        <w:rPr>
          <w:sz w:val="24"/>
          <w:szCs w:val="24"/>
        </w:rPr>
      </w:pPr>
      <w:r>
        <w:rPr>
          <w:sz w:val="24"/>
          <w:szCs w:val="24"/>
        </w:rPr>
        <w:t xml:space="preserve">Th last people we can afford to trust to tell us the truth are those who daily profit from the destruction of the innocent. </w:t>
      </w:r>
    </w:p>
    <w:p w14:paraId="253A2086" w14:textId="77777777" w:rsidR="00062F0D" w:rsidRDefault="00062F0D" w:rsidP="00F306B2">
      <w:pPr>
        <w:pStyle w:val="NoSpacing"/>
        <w:rPr>
          <w:sz w:val="24"/>
          <w:szCs w:val="24"/>
        </w:rPr>
      </w:pPr>
    </w:p>
    <w:p w14:paraId="586A32A4" w14:textId="584BA5F6" w:rsidR="00062F0D" w:rsidRDefault="00062F0D" w:rsidP="00F306B2">
      <w:pPr>
        <w:pStyle w:val="NoSpacing"/>
        <w:rPr>
          <w:sz w:val="24"/>
          <w:szCs w:val="24"/>
        </w:rPr>
      </w:pPr>
      <w:r>
        <w:rPr>
          <w:sz w:val="24"/>
          <w:szCs w:val="24"/>
        </w:rPr>
        <w:t xml:space="preserve">Live Auction is </w:t>
      </w:r>
      <w:proofErr w:type="gramStart"/>
      <w:r>
        <w:rPr>
          <w:sz w:val="24"/>
          <w:szCs w:val="24"/>
        </w:rPr>
        <w:t>non</w:t>
      </w:r>
      <w:proofErr w:type="gramEnd"/>
      <w:r>
        <w:rPr>
          <w:sz w:val="24"/>
          <w:szCs w:val="24"/>
        </w:rPr>
        <w:t>-profit organization.give.liveaction.org.</w:t>
      </w:r>
    </w:p>
    <w:p w14:paraId="25BA3CF6" w14:textId="77777777" w:rsidR="00062F0D" w:rsidRDefault="00062F0D" w:rsidP="00F306B2">
      <w:pPr>
        <w:pStyle w:val="NoSpacing"/>
        <w:rPr>
          <w:sz w:val="24"/>
          <w:szCs w:val="24"/>
        </w:rPr>
      </w:pPr>
    </w:p>
    <w:p w14:paraId="3B4CC289" w14:textId="7ED6E974" w:rsidR="00062F0D" w:rsidRDefault="00062F0D" w:rsidP="00F306B2">
      <w:pPr>
        <w:pStyle w:val="NoSpacing"/>
        <w:rPr>
          <w:sz w:val="24"/>
          <w:szCs w:val="24"/>
        </w:rPr>
      </w:pPr>
      <w:r>
        <w:rPr>
          <w:sz w:val="24"/>
          <w:szCs w:val="24"/>
        </w:rPr>
        <w:t xml:space="preserve">Yes, we need to do more now since Planned Parenthood backed Milwaukee County Judge </w:t>
      </w:r>
      <w:r w:rsidRPr="00062F0D">
        <w:rPr>
          <w:sz w:val="24"/>
          <w:szCs w:val="24"/>
        </w:rPr>
        <w:t xml:space="preserve">Janet </w:t>
      </w:r>
      <w:proofErr w:type="spellStart"/>
      <w:r>
        <w:rPr>
          <w:sz w:val="24"/>
          <w:szCs w:val="24"/>
        </w:rPr>
        <w:t>Protasiewicz</w:t>
      </w:r>
      <w:proofErr w:type="spellEnd"/>
      <w:r>
        <w:rPr>
          <w:sz w:val="24"/>
          <w:szCs w:val="24"/>
        </w:rPr>
        <w:t xml:space="preserve"> has backed her win.  She has garnered numerous endorsements and campaign funding from pro-abortion organizations during a contentious race for a seat on Wisconsin’s Supreme Court. </w:t>
      </w:r>
    </w:p>
    <w:p w14:paraId="0BFC348D" w14:textId="1DECB1B8" w:rsidR="00062F0D" w:rsidRDefault="00062F0D" w:rsidP="00F306B2">
      <w:pPr>
        <w:pStyle w:val="NoSpacing"/>
        <w:rPr>
          <w:sz w:val="24"/>
          <w:szCs w:val="24"/>
        </w:rPr>
      </w:pPr>
      <w:r>
        <w:rPr>
          <w:sz w:val="24"/>
          <w:szCs w:val="24"/>
        </w:rPr>
        <w:t>Pro-life advocates have expressed WORRY that a liberal-majority state Supreme Court is likely to declare the state’s pre-Roe abortion ban</w:t>
      </w:r>
      <w:r w:rsidR="00922DE6">
        <w:rPr>
          <w:sz w:val="24"/>
          <w:szCs w:val="24"/>
        </w:rPr>
        <w:t xml:space="preserve"> unconstitutional, as happened in a lower court last year in neighboring Michigan and West Virginia</w:t>
      </w:r>
    </w:p>
    <w:p w14:paraId="424BC3D0" w14:textId="45FC439D" w:rsidR="00922DE6" w:rsidRDefault="00922DE6" w:rsidP="00F306B2">
      <w:pPr>
        <w:pStyle w:val="NoSpacing"/>
        <w:rPr>
          <w:sz w:val="24"/>
          <w:szCs w:val="24"/>
        </w:rPr>
      </w:pPr>
      <w:r>
        <w:rPr>
          <w:sz w:val="24"/>
          <w:szCs w:val="24"/>
        </w:rPr>
        <w:t xml:space="preserve">Wisconsin is the only state in the nation with a </w:t>
      </w:r>
      <w:r w:rsidR="00B22CEC">
        <w:rPr>
          <w:sz w:val="24"/>
          <w:szCs w:val="24"/>
        </w:rPr>
        <w:t>pre-Roe</w:t>
      </w:r>
      <w:r>
        <w:rPr>
          <w:sz w:val="24"/>
          <w:szCs w:val="24"/>
        </w:rPr>
        <w:t xml:space="preserve"> v. Wade abortion ban in effect, at least on paper.  Wisconsin’s ban, which is contained in Section 940.04 of the Wisconsin Statues and dates to 1849, allows abortion only to save the life of the mother.  The states’ Democratic governor and attorney general have said they will not enforce the band are currently suing </w:t>
      </w:r>
      <w:proofErr w:type="gramStart"/>
      <w:r>
        <w:rPr>
          <w:sz w:val="24"/>
          <w:szCs w:val="24"/>
        </w:rPr>
        <w:t>in an attempt to</w:t>
      </w:r>
      <w:proofErr w:type="gramEnd"/>
      <w:r>
        <w:rPr>
          <w:sz w:val="24"/>
          <w:szCs w:val="24"/>
        </w:rPr>
        <w:t xml:space="preserve"> have it overturned.  </w:t>
      </w:r>
    </w:p>
    <w:p w14:paraId="0048B1AE" w14:textId="225592E2" w:rsidR="00922DE6" w:rsidRDefault="00922DE6" w:rsidP="00F306B2">
      <w:pPr>
        <w:pStyle w:val="NoSpacing"/>
        <w:rPr>
          <w:sz w:val="24"/>
          <w:szCs w:val="24"/>
        </w:rPr>
      </w:pPr>
      <w:r>
        <w:rPr>
          <w:sz w:val="24"/>
          <w:szCs w:val="24"/>
        </w:rPr>
        <w:t>The killing of the innocent has never ben supported by the Catholic Church teachings.  As citizens, we have an obligation to support the laws the protect the innocent.  We must also take responsibility for the lack of support for the protection of the innocent.</w:t>
      </w:r>
    </w:p>
    <w:p w14:paraId="778CCBE8" w14:textId="2564F6F2" w:rsidR="00922DE6" w:rsidRDefault="00922DE6" w:rsidP="00F306B2">
      <w:pPr>
        <w:pStyle w:val="NoSpacing"/>
        <w:rPr>
          <w:sz w:val="24"/>
          <w:szCs w:val="24"/>
        </w:rPr>
      </w:pPr>
      <w:r>
        <w:rPr>
          <w:sz w:val="24"/>
          <w:szCs w:val="24"/>
        </w:rPr>
        <w:t>We need not support a candidate whose position on life is contrary to the teachings of the Church</w:t>
      </w:r>
      <w:proofErr w:type="gramStart"/>
      <w:r>
        <w:rPr>
          <w:sz w:val="24"/>
          <w:szCs w:val="24"/>
        </w:rPr>
        <w:t>….a</w:t>
      </w:r>
      <w:proofErr w:type="gramEnd"/>
      <w:r>
        <w:rPr>
          <w:sz w:val="24"/>
          <w:szCs w:val="24"/>
        </w:rPr>
        <w:t xml:space="preserve"> position contrary to the teachings and love of Jesus.</w:t>
      </w:r>
    </w:p>
    <w:p w14:paraId="3EAAB196" w14:textId="77777777" w:rsidR="00B22CEC" w:rsidRDefault="00B22CEC" w:rsidP="00F306B2">
      <w:pPr>
        <w:pStyle w:val="NoSpacing"/>
        <w:rPr>
          <w:sz w:val="24"/>
          <w:szCs w:val="24"/>
        </w:rPr>
      </w:pPr>
    </w:p>
    <w:p w14:paraId="573D16DA" w14:textId="78A76C27" w:rsidR="00F306B2" w:rsidRPr="00F306B2" w:rsidRDefault="00B22CEC" w:rsidP="00750D7A">
      <w:pPr>
        <w:pStyle w:val="NoSpacing"/>
        <w:rPr>
          <w:sz w:val="24"/>
          <w:szCs w:val="24"/>
        </w:rPr>
      </w:pPr>
      <w:r>
        <w:rPr>
          <w:sz w:val="24"/>
          <w:szCs w:val="24"/>
        </w:rPr>
        <w:t xml:space="preserve">…Right to Life   &amp;   catholicworldreport.com </w:t>
      </w:r>
    </w:p>
    <w:sectPr w:rsidR="00F306B2" w:rsidRPr="00F306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6B2"/>
    <w:rsid w:val="00062F0D"/>
    <w:rsid w:val="005646EC"/>
    <w:rsid w:val="00750D7A"/>
    <w:rsid w:val="00922DE6"/>
    <w:rsid w:val="00B22CEC"/>
    <w:rsid w:val="00F30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94FC7"/>
  <w15:chartTrackingRefBased/>
  <w15:docId w15:val="{697F8DBA-C142-4115-829C-8F3747401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06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Amundson</dc:creator>
  <cp:keywords/>
  <dc:description/>
  <cp:lastModifiedBy>Candace McGrath</cp:lastModifiedBy>
  <cp:revision>2</cp:revision>
  <dcterms:created xsi:type="dcterms:W3CDTF">2023-04-12T20:09:00Z</dcterms:created>
  <dcterms:modified xsi:type="dcterms:W3CDTF">2023-04-12T20:09:00Z</dcterms:modified>
</cp:coreProperties>
</file>